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9C" w:rsidRDefault="00C960CB">
      <w:pPr>
        <w:ind w:left="-5"/>
      </w:pPr>
      <w:bookmarkStart w:id="0" w:name="_GoBack"/>
      <w:bookmarkEnd w:id="0"/>
      <w:r>
        <w:t>{Anchor: 0:13 / Intro}</w:t>
      </w:r>
    </w:p>
    <w:p w:rsidR="00B55D9C" w:rsidRDefault="00C960CB">
      <w:pPr>
        <w:spacing w:after="280" w:line="394" w:lineRule="auto"/>
        <w:ind w:left="-5"/>
      </w:pPr>
      <w:r>
        <w:t>(It's Election Day here in Central New York and voters took the polls first thing this morning, our Dom Muccilo is live at a local polling station where voters expressed their feelings about the race and the millenial vote. {Reporter: 0:15 / Live}</w:t>
      </w:r>
    </w:p>
    <w:p w:rsidR="00B55D9C" w:rsidRDefault="00C960CB">
      <w:pPr>
        <w:ind w:left="-5"/>
      </w:pPr>
      <w:r>
        <w:t>(I'm out</w:t>
      </w:r>
      <w:r>
        <w:t>side Nottingham High School where voters lined up at 6 A-M to cast their ballots. This year, voters believe its crucial that millenials get out and vote because they say they have the opportunity to influence not only this election, but create the future o</w:t>
      </w:r>
      <w:r>
        <w:t>f this country.)</w:t>
      </w:r>
    </w:p>
    <w:p w:rsidR="00B55D9C" w:rsidRDefault="00C960CB">
      <w:pPr>
        <w:spacing w:after="10"/>
        <w:ind w:left="-5"/>
      </w:pPr>
      <w:r>
        <w:t>{*** Take PKG ***}</w:t>
      </w:r>
    </w:p>
    <w:p w:rsidR="00B55D9C" w:rsidRDefault="00C960CB">
      <w:pPr>
        <w:spacing w:after="10"/>
        <w:ind w:left="-5"/>
      </w:pPr>
      <w:r>
        <w:t>(DURATION:  x:xx )</w:t>
      </w:r>
    </w:p>
    <w:p w:rsidR="00B55D9C" w:rsidRDefault="00C960CB">
      <w:pPr>
        <w:ind w:left="-5"/>
      </w:pPr>
      <w:r>
        <w:t>(OUTCUE:  "...will be done until 9 P-M." )</w:t>
      </w:r>
    </w:p>
    <w:p w:rsidR="00B55D9C" w:rsidRDefault="00C960CB">
      <w:pPr>
        <w:ind w:left="-5"/>
      </w:pPr>
      <w:r>
        <w:t xml:space="preserve">About two hours before the sun came up this morning, voters were lining up to make their voice heard. </w:t>
      </w:r>
    </w:p>
    <w:p w:rsidR="00B55D9C" w:rsidRDefault="00C960CB">
      <w:pPr>
        <w:spacing w:after="393"/>
        <w:ind w:left="-5"/>
      </w:pPr>
      <w:r>
        <w:t>{*** SOT FULL ***}</w:t>
      </w:r>
    </w:p>
    <w:p w:rsidR="00B55D9C" w:rsidRDefault="00C960CB">
      <w:pPr>
        <w:pStyle w:val="Heading1"/>
        <w:spacing w:after="37" w:line="344" w:lineRule="auto"/>
        <w:ind w:left="-5" w:right="5327"/>
      </w:pPr>
      <w:r>
        <w:t>[TAKE SOT OUTCUE:"...part of being a</w:t>
      </w:r>
      <w:r>
        <w:t xml:space="preserve"> citizen." DURATION:0'05"]</w:t>
      </w:r>
    </w:p>
    <w:p w:rsidR="00B55D9C" w:rsidRDefault="00C960CB">
      <w:pPr>
        <w:ind w:left="-5"/>
      </w:pPr>
      <w:r>
        <w:t>("I have never felt more empassioned about casting my vote as I do this year</w:t>
      </w:r>
    </w:p>
    <w:p w:rsidR="00B55D9C" w:rsidRDefault="00C960CB">
      <w:pPr>
        <w:ind w:left="-5"/>
      </w:pPr>
      <w:r>
        <w:t>Anne Ryan, dressed head to toe in her white suffragette outfit she wears whenever she casts her vote, says the young vote has never been more important.</w:t>
      </w:r>
      <w:r>
        <w:t xml:space="preserve"> </w:t>
      </w:r>
    </w:p>
    <w:p w:rsidR="00B55D9C" w:rsidRDefault="00C960CB">
      <w:pPr>
        <w:spacing w:after="394"/>
        <w:ind w:left="-5"/>
      </w:pPr>
      <w:r>
        <w:t>{*** SOT FULL ***}</w:t>
      </w:r>
    </w:p>
    <w:p w:rsidR="00B55D9C" w:rsidRDefault="00C960CB">
      <w:pPr>
        <w:spacing w:after="104" w:line="259" w:lineRule="auto"/>
        <w:ind w:left="-5" w:right="5327"/>
      </w:pPr>
      <w:r>
        <w:rPr>
          <w:b/>
          <w:color w:val="FF0000"/>
          <w:sz w:val="24"/>
        </w:rPr>
        <w:t>[TAKE SOT OUTCUE:"...they're creating their own future."</w:t>
      </w:r>
    </w:p>
    <w:p w:rsidR="00B55D9C" w:rsidRDefault="00C960CB">
      <w:pPr>
        <w:pStyle w:val="Heading1"/>
        <w:spacing w:after="141"/>
        <w:ind w:left="-5" w:right="5327"/>
      </w:pPr>
      <w:r>
        <w:t>DURATION:0'10"]</w:t>
      </w:r>
    </w:p>
    <w:p w:rsidR="00B55D9C" w:rsidRDefault="00C960CB">
      <w:pPr>
        <w:ind w:left="-5"/>
      </w:pPr>
      <w:r>
        <w:t>("It's as important as eating and breathing and living in the community, what they need to understand is that when they're voting they're creating their own futur</w:t>
      </w:r>
      <w:r>
        <w:t>e.")</w:t>
      </w:r>
    </w:p>
    <w:p w:rsidR="00B55D9C" w:rsidRDefault="00C960CB">
      <w:pPr>
        <w:ind w:left="-5"/>
      </w:pPr>
      <w:r>
        <w:lastRenderedPageBreak/>
        <w:t>With just 20-percent of young people ages 18 to 29 voting four years ago in the 2014 midterm, voters want to see an increase for the next generation.</w:t>
      </w:r>
    </w:p>
    <w:p w:rsidR="00B55D9C" w:rsidRDefault="00C960CB">
      <w:pPr>
        <w:spacing w:after="393"/>
        <w:ind w:left="-5"/>
      </w:pPr>
      <w:r>
        <w:t>{*** SOT FULL ***}</w:t>
      </w:r>
    </w:p>
    <w:p w:rsidR="00B55D9C" w:rsidRDefault="00C960CB">
      <w:pPr>
        <w:pStyle w:val="Heading1"/>
        <w:spacing w:after="37" w:line="344" w:lineRule="auto"/>
        <w:ind w:left="-5" w:right="5327"/>
      </w:pPr>
      <w:r>
        <w:t>[TAKE SOT OUTCUE:"...important that millenials pay attention." DURATION:0'14"]</w:t>
      </w:r>
    </w:p>
    <w:p w:rsidR="00B55D9C" w:rsidRDefault="00C960CB">
      <w:pPr>
        <w:ind w:left="-5"/>
      </w:pPr>
      <w:r>
        <w:t>("W</w:t>
      </w:r>
      <w:r>
        <w:t xml:space="preserve">ell millienials are going to inherit this world, I won't be there, but I do care about my children. I have two young grandchildren and I think its important that millenials pay attention.") </w:t>
      </w:r>
    </w:p>
    <w:p w:rsidR="00B55D9C" w:rsidRDefault="00C960CB">
      <w:pPr>
        <w:spacing w:after="10"/>
        <w:ind w:left="-5"/>
      </w:pPr>
      <w:r>
        <w:t>**STANDUP**</w:t>
      </w:r>
    </w:p>
    <w:p w:rsidR="00B55D9C" w:rsidRDefault="00C960CB">
      <w:pPr>
        <w:ind w:left="-5"/>
      </w:pPr>
      <w:r>
        <w:t>Voters have come out before the crack of dawn here on election day and they say this year, the race is pivotal in shaping the political climate moving forward.</w:t>
      </w:r>
    </w:p>
    <w:p w:rsidR="00B55D9C" w:rsidRDefault="00C960CB">
      <w:pPr>
        <w:ind w:left="-5"/>
      </w:pPr>
      <w:r>
        <w:t xml:space="preserve">There's 8 million more registered millienial voters since 2016, the race between John Katko and </w:t>
      </w:r>
      <w:r>
        <w:t>Dana Balter could be influenced by young people.</w:t>
      </w:r>
    </w:p>
    <w:p w:rsidR="00B55D9C" w:rsidRDefault="00C960CB">
      <w:pPr>
        <w:spacing w:after="393"/>
        <w:ind w:left="-5"/>
      </w:pPr>
      <w:r>
        <w:t>{*** SOT FULL ***}</w:t>
      </w:r>
    </w:p>
    <w:p w:rsidR="00B55D9C" w:rsidRDefault="00C960CB">
      <w:pPr>
        <w:pStyle w:val="Heading1"/>
        <w:spacing w:after="140"/>
        <w:ind w:left="-5" w:right="5327"/>
      </w:pPr>
      <w:r>
        <w:t>[TAKE SOT DURATION:0'09"]</w:t>
      </w:r>
    </w:p>
    <w:p w:rsidR="00B55D9C" w:rsidRDefault="00C960CB">
      <w:pPr>
        <w:ind w:left="-5"/>
      </w:pPr>
      <w:r>
        <w:t>("Basically, if you don't vote, you're not stepping inot your future in a way I think that's really important.")</w:t>
      </w:r>
    </w:p>
    <w:p w:rsidR="00B55D9C" w:rsidRDefault="00C960CB">
      <w:pPr>
        <w:ind w:left="-5"/>
      </w:pPr>
      <w:r>
        <w:t>Sonneborn believes that a lack of young people at</w:t>
      </w:r>
      <w:r>
        <w:t xml:space="preserve"> the polls isn't going to help spark a change.</w:t>
      </w:r>
    </w:p>
    <w:p w:rsidR="00B55D9C" w:rsidRDefault="00C960CB">
      <w:pPr>
        <w:spacing w:after="393"/>
        <w:ind w:left="87"/>
      </w:pPr>
      <w:r>
        <w:t>{*** SOT FULL ***}</w:t>
      </w:r>
    </w:p>
    <w:p w:rsidR="00B55D9C" w:rsidRDefault="00C960CB">
      <w:pPr>
        <w:pStyle w:val="Heading1"/>
        <w:spacing w:after="140"/>
        <w:ind w:left="-5" w:right="5327"/>
      </w:pPr>
      <w:r>
        <w:t>[TAKE SOT DURATION:0'10"]</w:t>
      </w:r>
    </w:p>
    <w:p w:rsidR="00B55D9C" w:rsidRDefault="00C960CB">
      <w:pPr>
        <w:ind w:left="-5"/>
      </w:pPr>
      <w:r>
        <w:t>("It's going to affect how people are treated whether they're treated as humans or as animals within the next four years and maybe within decades.")</w:t>
      </w:r>
    </w:p>
    <w:p w:rsidR="00B55D9C" w:rsidRDefault="00C960CB">
      <w:pPr>
        <w:ind w:left="-5"/>
      </w:pPr>
      <w:r>
        <w:t>The polls at No</w:t>
      </w:r>
      <w:r>
        <w:t xml:space="preserve">ttingham High School and all around the Syracuse area will be open until 9 P-M. </w:t>
      </w:r>
    </w:p>
    <w:p w:rsidR="00B55D9C" w:rsidRDefault="00C960CB">
      <w:pPr>
        <w:ind w:left="-5"/>
      </w:pPr>
      <w:r>
        <w:t>{Reporter: 0:09 / TAG}</w:t>
      </w:r>
    </w:p>
    <w:p w:rsidR="00B55D9C" w:rsidRDefault="00C960CB">
      <w:pPr>
        <w:ind w:left="-5"/>
      </w:pPr>
      <w:r>
        <w:t xml:space="preserve">Election results between Dana Batler and John Katko should come in sometime tonight or early tomorrow morning depending on how close the race is. </w:t>
      </w:r>
    </w:p>
    <w:p w:rsidR="00B55D9C" w:rsidRDefault="00C960CB">
      <w:pPr>
        <w:ind w:left="-5"/>
      </w:pPr>
      <w:r>
        <w:t>{Anch</w:t>
      </w:r>
      <w:r>
        <w:t>or: 0:10 / Close}</w:t>
      </w:r>
    </w:p>
    <w:p w:rsidR="00B55D9C" w:rsidRDefault="00C960CB">
      <w:pPr>
        <w:ind w:left="-5"/>
      </w:pPr>
      <w:r>
        <w:t xml:space="preserve">Should be interesting to see how things wind up as the day winds down, get out there and vote, there's still time! Stay tuned to N-C-C News for the live coverage throughout the day. </w:t>
      </w:r>
    </w:p>
    <w:sectPr w:rsidR="00B55D9C">
      <w:headerReference w:type="even" r:id="rId6"/>
      <w:headerReference w:type="default" r:id="rId7"/>
      <w:footerReference w:type="even" r:id="rId8"/>
      <w:footerReference w:type="default" r:id="rId9"/>
      <w:headerReference w:type="first" r:id="rId10"/>
      <w:footerReference w:type="first" r:id="rId11"/>
      <w:pgSz w:w="12240" w:h="15840"/>
      <w:pgMar w:top="938" w:right="448" w:bottom="1100" w:left="432" w:header="684"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60CB">
      <w:pPr>
        <w:spacing w:after="0" w:line="240" w:lineRule="auto"/>
      </w:pPr>
      <w:r>
        <w:separator/>
      </w:r>
    </w:p>
  </w:endnote>
  <w:endnote w:type="continuationSeparator" w:id="0">
    <w:p w:rsidR="00000000" w:rsidRDefault="00C9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C" w:rsidRDefault="00C960CB">
    <w:pPr>
      <w:tabs>
        <w:tab w:val="center" w:pos="5687"/>
        <w:tab w:val="right" w:pos="11360"/>
      </w:tabs>
      <w:spacing w:after="0" w:line="259" w:lineRule="auto"/>
      <w:ind w:left="0" w:right="-16"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274320</wp:posOffset>
              </wp:positionH>
              <wp:positionV relativeFrom="page">
                <wp:posOffset>9653778</wp:posOffset>
              </wp:positionV>
              <wp:extent cx="7223760" cy="4572"/>
              <wp:effectExtent l="0" t="0" r="0" b="0"/>
              <wp:wrapSquare wrapText="bothSides"/>
              <wp:docPr id="1801" name="Group 1801"/>
              <wp:cNvGraphicFramePr/>
              <a:graphic xmlns:a="http://schemas.openxmlformats.org/drawingml/2006/main">
                <a:graphicData uri="http://schemas.microsoft.com/office/word/2010/wordprocessingGroup">
                  <wpg:wgp>
                    <wpg:cNvGrpSpPr/>
                    <wpg:grpSpPr>
                      <a:xfrm>
                        <a:off x="0" y="0"/>
                        <a:ext cx="7223760" cy="4572"/>
                        <a:chOff x="0" y="0"/>
                        <a:chExt cx="7223760" cy="4572"/>
                      </a:xfrm>
                    </wpg:grpSpPr>
                    <wps:wsp>
                      <wps:cNvPr id="1802" name="Shape 1802"/>
                      <wps:cNvSpPr/>
                      <wps:spPr>
                        <a:xfrm>
                          <a:off x="0" y="0"/>
                          <a:ext cx="7223760" cy="0"/>
                        </a:xfrm>
                        <a:custGeom>
                          <a:avLst/>
                          <a:gdLst/>
                          <a:ahLst/>
                          <a:cxnLst/>
                          <a:rect l="0" t="0" r="0" b="0"/>
                          <a:pathLst>
                            <a:path w="7223760">
                              <a:moveTo>
                                <a:pt x="0" y="0"/>
                              </a:moveTo>
                              <a:lnTo>
                                <a:pt x="7223760" y="0"/>
                              </a:lnTo>
                            </a:path>
                          </a:pathLst>
                        </a:custGeom>
                        <a:ln w="4572"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01" style="width:568.8pt;height:0.36pt;position:absolute;mso-position-horizontal-relative:page;mso-position-horizontal:absolute;margin-left:21.6pt;mso-position-vertical-relative:page;margin-top:760.14pt;" coordsize="72237,45">
              <v:shape id="Shape 1802" style="position:absolute;width:72237;height:0;left:0;top:0;" coordsize="7223760,0" path="m0,0l7223760,0">
                <v:stroke weight="0.36pt" endcap="flat" joinstyle="miter" miterlimit="10" on="true" color="#7f7f7f"/>
                <v:fill on="false" color="#000000" opacity="0"/>
              </v:shape>
              <w10:wrap type="square"/>
            </v:group>
          </w:pict>
        </mc:Fallback>
      </mc:AlternateContent>
    </w:r>
    <w:r>
      <w:rPr>
        <w:i/>
        <w:sz w:val="12"/>
      </w:rPr>
      <w:t>Printed:11/6/2018 12:14 PM</w:t>
    </w:r>
    <w:r>
      <w:rPr>
        <w:i/>
        <w:sz w:val="12"/>
      </w:rPr>
      <w:tab/>
      <w:t>by Dominick Muccilo</w:t>
    </w:r>
    <w:r>
      <w:rPr>
        <w:i/>
        <w:sz w:val="12"/>
      </w:rPr>
      <w:tab/>
      <w:t xml:space="preserve">Page </w:t>
    </w:r>
    <w:r>
      <w:rPr>
        <w:i/>
        <w:sz w:val="12"/>
      </w:rPr>
      <w:fldChar w:fldCharType="begin"/>
    </w:r>
    <w:r>
      <w:rPr>
        <w:i/>
        <w:sz w:val="12"/>
      </w:rPr>
      <w:instrText xml:space="preserve"> PAGE   \* MERGEFORMAT </w:instrText>
    </w:r>
    <w:r>
      <w:rPr>
        <w:i/>
        <w:sz w:val="12"/>
      </w:rPr>
      <w:fldChar w:fldCharType="separate"/>
    </w:r>
    <w:r>
      <w:rPr>
        <w:i/>
        <w:sz w:val="12"/>
      </w:rPr>
      <w:t>1</w:t>
    </w:r>
    <w:r>
      <w:rPr>
        <w:i/>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C" w:rsidRDefault="00C960CB">
    <w:pPr>
      <w:tabs>
        <w:tab w:val="center" w:pos="5687"/>
        <w:tab w:val="right" w:pos="11360"/>
      </w:tabs>
      <w:spacing w:after="0" w:line="259" w:lineRule="auto"/>
      <w:ind w:left="0" w:right="-16"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274320</wp:posOffset>
              </wp:positionH>
              <wp:positionV relativeFrom="page">
                <wp:posOffset>9653778</wp:posOffset>
              </wp:positionV>
              <wp:extent cx="7223760" cy="4572"/>
              <wp:effectExtent l="0" t="0" r="0" b="0"/>
              <wp:wrapSquare wrapText="bothSides"/>
              <wp:docPr id="1780" name="Group 1780"/>
              <wp:cNvGraphicFramePr/>
              <a:graphic xmlns:a="http://schemas.openxmlformats.org/drawingml/2006/main">
                <a:graphicData uri="http://schemas.microsoft.com/office/word/2010/wordprocessingGroup">
                  <wpg:wgp>
                    <wpg:cNvGrpSpPr/>
                    <wpg:grpSpPr>
                      <a:xfrm>
                        <a:off x="0" y="0"/>
                        <a:ext cx="7223760" cy="4572"/>
                        <a:chOff x="0" y="0"/>
                        <a:chExt cx="7223760" cy="4572"/>
                      </a:xfrm>
                    </wpg:grpSpPr>
                    <wps:wsp>
                      <wps:cNvPr id="1781" name="Shape 1781"/>
                      <wps:cNvSpPr/>
                      <wps:spPr>
                        <a:xfrm>
                          <a:off x="0" y="0"/>
                          <a:ext cx="7223760" cy="0"/>
                        </a:xfrm>
                        <a:custGeom>
                          <a:avLst/>
                          <a:gdLst/>
                          <a:ahLst/>
                          <a:cxnLst/>
                          <a:rect l="0" t="0" r="0" b="0"/>
                          <a:pathLst>
                            <a:path w="7223760">
                              <a:moveTo>
                                <a:pt x="0" y="0"/>
                              </a:moveTo>
                              <a:lnTo>
                                <a:pt x="7223760" y="0"/>
                              </a:lnTo>
                            </a:path>
                          </a:pathLst>
                        </a:custGeom>
                        <a:ln w="4572"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0" style="width:568.8pt;height:0.36pt;position:absolute;mso-position-horizontal-relative:page;mso-position-horizontal:absolute;margin-left:21.6pt;mso-position-vertical-relative:page;margin-top:760.14pt;" coordsize="72237,45">
              <v:shape id="Shape 1781" style="position:absolute;width:72237;height:0;left:0;top:0;" coordsize="7223760,0" path="m0,0l7223760,0">
                <v:stroke weight="0.36pt" endcap="flat" joinstyle="miter" miterlimit="10" on="true" color="#7f7f7f"/>
                <v:fill on="false" color="#000000" opacity="0"/>
              </v:shape>
              <w10:wrap type="square"/>
            </v:group>
          </w:pict>
        </mc:Fallback>
      </mc:AlternateContent>
    </w:r>
    <w:r>
      <w:rPr>
        <w:i/>
        <w:sz w:val="12"/>
      </w:rPr>
      <w:t>Printed:11/6/2018 12:14 PM</w:t>
    </w:r>
    <w:r>
      <w:rPr>
        <w:i/>
        <w:sz w:val="12"/>
      </w:rPr>
      <w:tab/>
      <w:t>by Dominick Muccilo</w:t>
    </w:r>
    <w:r>
      <w:rPr>
        <w:i/>
        <w:sz w:val="12"/>
      </w:rPr>
      <w:tab/>
      <w:t xml:space="preserve">Page </w:t>
    </w:r>
    <w:r>
      <w:rPr>
        <w:i/>
        <w:sz w:val="12"/>
      </w:rPr>
      <w:fldChar w:fldCharType="begin"/>
    </w:r>
    <w:r>
      <w:rPr>
        <w:i/>
        <w:sz w:val="12"/>
      </w:rPr>
      <w:instrText xml:space="preserve"> PAGE   \* MERGEFORMAT </w:instrText>
    </w:r>
    <w:r>
      <w:rPr>
        <w:i/>
        <w:sz w:val="12"/>
      </w:rPr>
      <w:fldChar w:fldCharType="separate"/>
    </w:r>
    <w:r>
      <w:rPr>
        <w:i/>
        <w:noProof/>
        <w:sz w:val="12"/>
      </w:rPr>
      <w:t>1</w:t>
    </w:r>
    <w:r>
      <w:rPr>
        <w:i/>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C" w:rsidRDefault="00C960CB">
    <w:pPr>
      <w:tabs>
        <w:tab w:val="center" w:pos="5687"/>
        <w:tab w:val="right" w:pos="11360"/>
      </w:tabs>
      <w:spacing w:after="0" w:line="259" w:lineRule="auto"/>
      <w:ind w:left="0" w:right="-16"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274320</wp:posOffset>
              </wp:positionH>
              <wp:positionV relativeFrom="page">
                <wp:posOffset>9653778</wp:posOffset>
              </wp:positionV>
              <wp:extent cx="7223760" cy="4572"/>
              <wp:effectExtent l="0" t="0" r="0" b="0"/>
              <wp:wrapSquare wrapText="bothSides"/>
              <wp:docPr id="1759" name="Group 1759"/>
              <wp:cNvGraphicFramePr/>
              <a:graphic xmlns:a="http://schemas.openxmlformats.org/drawingml/2006/main">
                <a:graphicData uri="http://schemas.microsoft.com/office/word/2010/wordprocessingGroup">
                  <wpg:wgp>
                    <wpg:cNvGrpSpPr/>
                    <wpg:grpSpPr>
                      <a:xfrm>
                        <a:off x="0" y="0"/>
                        <a:ext cx="7223760" cy="4572"/>
                        <a:chOff x="0" y="0"/>
                        <a:chExt cx="7223760" cy="4572"/>
                      </a:xfrm>
                    </wpg:grpSpPr>
                    <wps:wsp>
                      <wps:cNvPr id="1760" name="Shape 1760"/>
                      <wps:cNvSpPr/>
                      <wps:spPr>
                        <a:xfrm>
                          <a:off x="0" y="0"/>
                          <a:ext cx="7223760" cy="0"/>
                        </a:xfrm>
                        <a:custGeom>
                          <a:avLst/>
                          <a:gdLst/>
                          <a:ahLst/>
                          <a:cxnLst/>
                          <a:rect l="0" t="0" r="0" b="0"/>
                          <a:pathLst>
                            <a:path w="7223760">
                              <a:moveTo>
                                <a:pt x="0" y="0"/>
                              </a:moveTo>
                              <a:lnTo>
                                <a:pt x="7223760" y="0"/>
                              </a:lnTo>
                            </a:path>
                          </a:pathLst>
                        </a:custGeom>
                        <a:ln w="4572"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9" style="width:568.8pt;height:0.36pt;position:absolute;mso-position-horizontal-relative:page;mso-position-horizontal:absolute;margin-left:21.6pt;mso-position-vertical-relative:page;margin-top:760.14pt;" coordsize="72237,45">
              <v:shape id="Shape 1760" style="position:absolute;width:72237;height:0;left:0;top:0;" coordsize="7223760,0" path="m0,0l7223760,0">
                <v:stroke weight="0.36pt" endcap="flat" joinstyle="miter" miterlimit="10" on="true" color="#7f7f7f"/>
                <v:fill on="false" color="#000000" opacity="0"/>
              </v:shape>
              <w10:wrap type="square"/>
            </v:group>
          </w:pict>
        </mc:Fallback>
      </mc:AlternateContent>
    </w:r>
    <w:r>
      <w:rPr>
        <w:i/>
        <w:sz w:val="12"/>
      </w:rPr>
      <w:t>Printed:11/6/2018 12:14 PM</w:t>
    </w:r>
    <w:r>
      <w:rPr>
        <w:i/>
        <w:sz w:val="12"/>
      </w:rPr>
      <w:tab/>
      <w:t>by Dominick Muccilo</w:t>
    </w:r>
    <w:r>
      <w:rPr>
        <w:i/>
        <w:sz w:val="12"/>
      </w:rPr>
      <w:tab/>
      <w:t xml:space="preserve">Page </w:t>
    </w:r>
    <w:r>
      <w:rPr>
        <w:i/>
        <w:sz w:val="12"/>
      </w:rPr>
      <w:fldChar w:fldCharType="begin"/>
    </w:r>
    <w:r>
      <w:rPr>
        <w:i/>
        <w:sz w:val="12"/>
      </w:rPr>
      <w:instrText xml:space="preserve"> PAGE   \* MERGEFORMAT </w:instrText>
    </w:r>
    <w:r>
      <w:rPr>
        <w:i/>
        <w:sz w:val="12"/>
      </w:rPr>
      <w:fldChar w:fldCharType="separate"/>
    </w:r>
    <w:r>
      <w:rPr>
        <w:i/>
        <w:sz w:val="12"/>
      </w:rPr>
      <w:t>1</w:t>
    </w:r>
    <w:r>
      <w:rPr>
        <w:i/>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60CB">
      <w:pPr>
        <w:spacing w:after="0" w:line="240" w:lineRule="auto"/>
      </w:pPr>
      <w:r>
        <w:separator/>
      </w:r>
    </w:p>
  </w:footnote>
  <w:footnote w:type="continuationSeparator" w:id="0">
    <w:p w:rsidR="00000000" w:rsidRDefault="00C9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C" w:rsidRDefault="00C960CB">
    <w:pPr>
      <w:tabs>
        <w:tab w:val="right" w:pos="11360"/>
      </w:tabs>
      <w:spacing w:after="0" w:line="259" w:lineRule="auto"/>
      <w:ind w:left="0" w:right="-15" w:firstLine="0"/>
    </w:pPr>
    <w:r>
      <w:rPr>
        <w:b/>
        <w:sz w:val="18"/>
        <w:u w:val="single" w:color="7F7F7F"/>
      </w:rPr>
      <w:t>Muccilo 11618 DIA</w:t>
    </w:r>
    <w:r>
      <w:rPr>
        <w:b/>
        <w:sz w:val="18"/>
        <w:u w:val="single" w:color="7F7F7F"/>
      </w:rPr>
      <w:tab/>
      <w:t>Duration: 0:48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C" w:rsidRDefault="00C960CB">
    <w:pPr>
      <w:tabs>
        <w:tab w:val="right" w:pos="11360"/>
      </w:tabs>
      <w:spacing w:after="0" w:line="259" w:lineRule="auto"/>
      <w:ind w:left="0" w:right="-15" w:firstLine="0"/>
    </w:pPr>
    <w:r>
      <w:rPr>
        <w:b/>
        <w:sz w:val="18"/>
        <w:u w:val="single" w:color="7F7F7F"/>
      </w:rPr>
      <w:t>Muccilo 11618 DIA</w:t>
    </w:r>
    <w:r>
      <w:rPr>
        <w:b/>
        <w:sz w:val="18"/>
        <w:u w:val="single" w:color="7F7F7F"/>
      </w:rPr>
      <w:tab/>
      <w:t>Duration: 0:48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C" w:rsidRDefault="00C960CB">
    <w:pPr>
      <w:tabs>
        <w:tab w:val="right" w:pos="11360"/>
      </w:tabs>
      <w:spacing w:after="0" w:line="259" w:lineRule="auto"/>
      <w:ind w:left="0" w:right="-15" w:firstLine="0"/>
    </w:pPr>
    <w:r>
      <w:rPr>
        <w:b/>
        <w:sz w:val="18"/>
        <w:u w:val="single" w:color="7F7F7F"/>
      </w:rPr>
      <w:t>Muccilo 11618 DIA</w:t>
    </w:r>
    <w:r>
      <w:rPr>
        <w:b/>
        <w:sz w:val="18"/>
        <w:u w:val="single" w:color="7F7F7F"/>
      </w:rPr>
      <w:tab/>
      <w:t>Duration: 0:48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9C"/>
    <w:rsid w:val="00B55D9C"/>
    <w:rsid w:val="00C9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5317FD-490E-49D2-9E60-BCB684FA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5" w:line="295"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04"/>
      <w:ind w:left="10" w:hanging="10"/>
      <w:outlineLvl w:val="0"/>
    </w:pPr>
    <w:rPr>
      <w:rFonts w:ascii="Calibri" w:eastAsia="Calibri" w:hAnsi="Calibri" w:cs="Calibri"/>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Xps Document</vt:lpstr>
    </vt:vector>
  </TitlesOfParts>
  <Company>Syracuse University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Xps Document</dc:title>
  <dc:subject/>
  <dc:creator>Dominick Joseph Muccilo</dc:creator>
  <cp:keywords/>
  <cp:lastModifiedBy>Dominick Joseph Muccilo</cp:lastModifiedBy>
  <cp:revision>2</cp:revision>
  <dcterms:created xsi:type="dcterms:W3CDTF">2018-11-06T17:16:00Z</dcterms:created>
  <dcterms:modified xsi:type="dcterms:W3CDTF">2018-11-06T17:16:00Z</dcterms:modified>
</cp:coreProperties>
</file>